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4D55" w14:textId="77777777" w:rsidR="009C359A" w:rsidRDefault="009C359A" w:rsidP="009C359A">
      <w:pPr>
        <w:jc w:val="center"/>
      </w:pPr>
    </w:p>
    <w:p w14:paraId="3D499C61" w14:textId="6510A7DA" w:rsidR="009C359A" w:rsidRDefault="009C359A" w:rsidP="009C359A">
      <w:pPr>
        <w:jc w:val="center"/>
      </w:pPr>
      <w:r>
        <w:t>HIRDETMÉNY</w:t>
      </w:r>
    </w:p>
    <w:p w14:paraId="560A52A0" w14:textId="77777777" w:rsidR="009C359A" w:rsidRDefault="009C359A" w:rsidP="009C359A">
      <w:pPr>
        <w:jc w:val="center"/>
      </w:pPr>
    </w:p>
    <w:p w14:paraId="2A644AA4" w14:textId="76C4E2E5" w:rsidR="00B90265" w:rsidRDefault="001576B5" w:rsidP="00EC232C">
      <w:pPr>
        <w:jc w:val="both"/>
      </w:pPr>
      <w:r>
        <w:t>Celldömölk Város Önkormányzata</w:t>
      </w:r>
      <w:r w:rsidR="000F60C3">
        <w:t xml:space="preserve"> </w:t>
      </w:r>
      <w:r>
        <w:t xml:space="preserve">kezdeményezte a </w:t>
      </w:r>
      <w:r w:rsidR="000F60C3">
        <w:t xml:space="preserve">Celldömölk, 992/1 hrsz alatti mentőállomás fejlesztéséhez szükséges </w:t>
      </w:r>
      <w:r>
        <w:t xml:space="preserve">Helyi Építési Szabályzat és </w:t>
      </w:r>
      <w:r w:rsidR="00EC232C">
        <w:t xml:space="preserve">az </w:t>
      </w:r>
      <w:r>
        <w:t xml:space="preserve">annak mellékletét képező Szabályozási Terv </w:t>
      </w:r>
      <w:r w:rsidR="000F60C3">
        <w:t xml:space="preserve">- tárgyalásos eljárással történő - </w:t>
      </w:r>
      <w:r>
        <w:t xml:space="preserve">módosítását. </w:t>
      </w:r>
    </w:p>
    <w:p w14:paraId="401E272E" w14:textId="0EDDFE36" w:rsidR="00EC232C" w:rsidRDefault="001576B5" w:rsidP="00EC232C">
      <w:pPr>
        <w:jc w:val="both"/>
      </w:pPr>
      <w:r>
        <w:t xml:space="preserve">Celldömölk Város Önkormányzatának Képviselő-testülete </w:t>
      </w:r>
      <w:r w:rsidR="000F60C3">
        <w:t>11</w:t>
      </w:r>
      <w:r>
        <w:t>/202</w:t>
      </w:r>
      <w:r w:rsidR="000F60C3">
        <w:t>2</w:t>
      </w:r>
      <w:r>
        <w:t>. (</w:t>
      </w:r>
      <w:r w:rsidR="000F60C3">
        <w:t>IX. 15</w:t>
      </w:r>
      <w:r>
        <w:t>.) számú önkormányzati rendeletében döntött a Celldömölk Város Helyi Építési Szabályzatáról szóló 34/2006. (XI. 8.) önkormányzati rendelet módosításáról</w:t>
      </w:r>
      <w:r w:rsidR="000F60C3">
        <w:t>.</w:t>
      </w:r>
    </w:p>
    <w:p w14:paraId="1FC2B30F" w14:textId="77777777" w:rsidR="009C359A" w:rsidRDefault="009C359A" w:rsidP="00EC232C">
      <w:pPr>
        <w:jc w:val="both"/>
      </w:pPr>
    </w:p>
    <w:p w14:paraId="14F38123" w14:textId="6AF5F08C" w:rsidR="00EC232C" w:rsidRDefault="00EC232C" w:rsidP="00EC232C">
      <w:pPr>
        <w:jc w:val="both"/>
      </w:pPr>
      <w:r>
        <w:t>Módosítás</w:t>
      </w:r>
      <w:r w:rsidR="000F60C3">
        <w:t xml:space="preserve"> </w:t>
      </w:r>
      <w:r>
        <w:t>bemutatása:</w:t>
      </w:r>
    </w:p>
    <w:p w14:paraId="0667CE07" w14:textId="77777777" w:rsidR="000F60C3" w:rsidRPr="000F60C3" w:rsidRDefault="000F60C3" w:rsidP="000F60C3">
      <w:pPr>
        <w:jc w:val="both"/>
      </w:pPr>
      <w:r w:rsidRPr="000F60C3">
        <w:t>A Kh-1 jelű egészségügyi terület (mentőállomás, orvosi rendelő) építési övezeteben az OTÉK 111.§ (2) bekezdése adta felhatalmazás alapján a kialakult helyzet és településrendezési okokból, a közérdek sérelme nélkül a település támogatásával megvalósuló orvosi ügyelet és mentőállomás fejlesztése tervezett.</w:t>
      </w:r>
    </w:p>
    <w:p w14:paraId="53BA91AA" w14:textId="0AD2855E" w:rsidR="000F60C3" w:rsidRPr="000F60C3" w:rsidRDefault="000F60C3" w:rsidP="000F60C3">
      <w:pPr>
        <w:jc w:val="both"/>
      </w:pPr>
      <w:r w:rsidRPr="000F60C3">
        <w:t>A részletes építészeti tervezés során feltárásra került, hogy a megalkotott építési előírások és a különféle országos építési előírásoknak való együttes megfelelés miatt szükséges</w:t>
      </w:r>
      <w:r>
        <w:t>sé vált</w:t>
      </w:r>
      <w:r w:rsidRPr="000F60C3">
        <w:t xml:space="preserve"> a hatályos helyi építési előírások módosítása. </w:t>
      </w:r>
    </w:p>
    <w:p w14:paraId="668C0213" w14:textId="1A31207E" w:rsidR="009C359A" w:rsidRDefault="00C901F9" w:rsidP="009C359A">
      <w:pPr>
        <w:jc w:val="both"/>
      </w:pPr>
      <w:r>
        <w:t>A</w:t>
      </w:r>
      <w:r w:rsidRPr="00C901F9">
        <w:t xml:space="preserve"> legkisebb zöldfelület mértéke 20 %-</w:t>
      </w:r>
      <w:proofErr w:type="spellStart"/>
      <w:r w:rsidRPr="00C901F9">
        <w:t>ra</w:t>
      </w:r>
      <w:proofErr w:type="spellEnd"/>
      <w:r w:rsidRPr="00C901F9">
        <w:t xml:space="preserve"> csökken</w:t>
      </w:r>
      <w:r>
        <w:t>t a korábban</w:t>
      </w:r>
      <w:r w:rsidRPr="00C901F9">
        <w:t xml:space="preserve"> előírt 40 % helyett</w:t>
      </w:r>
      <w:r>
        <w:t>, a kialakítható telekméret 1500 m2-ről 1200 m2-re változott, a megengedhető legnagyobb építménymagasság pedig 10,5 m-</w:t>
      </w:r>
      <w:proofErr w:type="spellStart"/>
      <w:r>
        <w:t>ről</w:t>
      </w:r>
      <w:proofErr w:type="spellEnd"/>
      <w:r>
        <w:t xml:space="preserve"> 6,0 m-re csökkent. </w:t>
      </w:r>
    </w:p>
    <w:p w14:paraId="1B04C3D3" w14:textId="0C0329ED" w:rsidR="000F60C3" w:rsidRDefault="000F60C3" w:rsidP="009C359A">
      <w:pPr>
        <w:jc w:val="both"/>
      </w:pPr>
    </w:p>
    <w:p w14:paraId="706C2869" w14:textId="005730A5" w:rsidR="007F4B90" w:rsidRDefault="007F4B90" w:rsidP="009C359A">
      <w:pPr>
        <w:jc w:val="both"/>
      </w:pPr>
    </w:p>
    <w:p w14:paraId="2BF1DE05" w14:textId="77777777" w:rsidR="007F4B90" w:rsidRDefault="007F4B90" w:rsidP="009C359A">
      <w:pPr>
        <w:jc w:val="both"/>
      </w:pPr>
    </w:p>
    <w:p w14:paraId="28876EF5" w14:textId="12CD7876" w:rsidR="009C359A" w:rsidRDefault="009C359A" w:rsidP="009C359A">
      <w:pPr>
        <w:jc w:val="both"/>
      </w:pPr>
    </w:p>
    <w:p w14:paraId="6F930E32" w14:textId="7794915E" w:rsidR="007F4B90" w:rsidRDefault="007F4B90" w:rsidP="007F4B90">
      <w:pPr>
        <w:spacing w:after="0" w:line="240" w:lineRule="auto"/>
        <w:jc w:val="both"/>
      </w:pPr>
    </w:p>
    <w:p w14:paraId="1999B112" w14:textId="259925E3" w:rsidR="007F4B90" w:rsidRDefault="007F4B90" w:rsidP="007F4B9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115169559"/>
      <w:r>
        <w:t xml:space="preserve">                 Fehér László</w:t>
      </w:r>
    </w:p>
    <w:p w14:paraId="33BB7807" w14:textId="68F87EC4" w:rsidR="007F4B90" w:rsidRDefault="007F4B90" w:rsidP="007F4B9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Celldömölk Város Polgármestere</w:t>
      </w:r>
      <w:bookmarkEnd w:id="0"/>
    </w:p>
    <w:sectPr w:rsidR="007F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1B5A"/>
    <w:multiLevelType w:val="hybridMultilevel"/>
    <w:tmpl w:val="21B43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6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B5"/>
    <w:rsid w:val="000E6B8F"/>
    <w:rsid w:val="000F60C3"/>
    <w:rsid w:val="001576B5"/>
    <w:rsid w:val="007F4B90"/>
    <w:rsid w:val="0083372A"/>
    <w:rsid w:val="009C359A"/>
    <w:rsid w:val="00AA7E64"/>
    <w:rsid w:val="00B90265"/>
    <w:rsid w:val="00C901F9"/>
    <w:rsid w:val="00E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5479"/>
  <w15:chartTrackingRefBased/>
  <w15:docId w15:val="{B5D67766-DCB0-440F-A837-93D74156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2022-09-27T08:56:00Z</dcterms:created>
  <dcterms:modified xsi:type="dcterms:W3CDTF">2022-09-27T09:13:00Z</dcterms:modified>
</cp:coreProperties>
</file>