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C/4664/1/2009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</w:t>
            </w:r>
            <w:proofErr w:type="spellStart"/>
            <w:r>
              <w:rPr>
                <w:b/>
                <w:color w:val="000000"/>
              </w:rPr>
              <w:t>Gy</w:t>
            </w:r>
            <w:proofErr w:type="spellEnd"/>
            <w:r>
              <w:rPr>
                <w:b/>
                <w:color w:val="000000"/>
              </w:rPr>
              <w:t xml:space="preserve">. u. 40.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H&amp;S 2002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Cg.18-09-104699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Búza J. u. 22.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C/6105/3/2009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Petőfi u. 32. sz., 62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László Gellértné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19498123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Petőfi u. 32.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Alsóruházat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C/6780/1/2010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2010. 11. 17.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u. 60. sz., 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8-12, 13-17 óráig</w:t>
            </w:r>
          </w:p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8-12 óráig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Meridián </w:t>
            </w:r>
            <w:proofErr w:type="spellStart"/>
            <w:r>
              <w:rPr>
                <w:b/>
                <w:color w:val="000000"/>
              </w:rPr>
              <w:t>Trans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18-09-105059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60.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Gumiabroncs felújítása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M/26/1/2012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hétköznaponként</w:t>
            </w: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 Árpád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11273832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Építési betontermék gyártása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Egyéb beton-, gipsz-, cementtermék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C/3309/1/2012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2012. 05. 08.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0111/68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hétköznapokon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Marcal </w:t>
            </w:r>
            <w:proofErr w:type="spellStart"/>
            <w:r>
              <w:rPr>
                <w:b/>
                <w:color w:val="000000"/>
              </w:rPr>
              <w:t>Ajtó-Ablak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18-09-110068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6115"/>
        <w:gridCol w:w="113"/>
        <w:gridCol w:w="6958"/>
        <w:gridCol w:w="113"/>
      </w:tblGrid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C/1350/1/2016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április 14.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Dózsa u. 62. sz., 3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saját tulajdon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hétköznapokon 7.00 – 15.00 óra között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DÉNES Építőipari és Szolgáltató Kft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18-09-104721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9531 Mersevát, Dózsa u. 18.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Egyéb szárazföldi személyszállítás vagy közúti áruszállítás, költöztetés </w:t>
            </w:r>
            <w:proofErr w:type="spellStart"/>
            <w:r>
              <w:rPr>
                <w:b/>
              </w:rPr>
              <w:t>alágazatba</w:t>
            </w:r>
            <w:proofErr w:type="spellEnd"/>
            <w:r>
              <w:rPr>
                <w:b/>
              </w:rPr>
              <w:t xml:space="preserve"> tartozó tevékenységek közül azon tevékenységek, amelyek esetében a tevékenységhez igénybe vett gépjárműveket külön jogszabály szerint telephelyen kell tárolni; Szárazföldi szállítást kiegészítő szolgáltatások közül a parkoló, parkolóhely, garázs üzemeltetése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lastRenderedPageBreak/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C/3522/1/2016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</w:t>
            </w:r>
            <w:proofErr w:type="spellStart"/>
            <w:r>
              <w:rPr>
                <w:b/>
              </w:rPr>
              <w:t>Bajcsy-Zs</w:t>
            </w:r>
            <w:proofErr w:type="spellEnd"/>
            <w:r>
              <w:rPr>
                <w:b/>
              </w:rPr>
              <w:t xml:space="preserve">. u. 9/A. sz., 104/4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hétköznaponta</w:t>
            </w:r>
            <w:proofErr w:type="spellEnd"/>
            <w:r>
              <w:rPr>
                <w:b/>
              </w:rPr>
              <w:t>, 8.00-17.00 között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Nagy Gergely 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50777767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</w:t>
            </w:r>
            <w:proofErr w:type="spellStart"/>
            <w:r>
              <w:rPr>
                <w:b/>
              </w:rPr>
              <w:t>Bajcsy-Zs</w:t>
            </w:r>
            <w:proofErr w:type="spellEnd"/>
            <w:r>
              <w:rPr>
                <w:b/>
              </w:rPr>
              <w:t>. u. 9.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C/3528/1/2016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213/6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folyamatos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Kocsis Orsolya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3249822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9500 Celldömölk, Nagy S. tér. 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AE74-38E8-4E0C-A41B-360708F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2</cp:revision>
  <dcterms:created xsi:type="dcterms:W3CDTF">2016-09-13T07:54:00Z</dcterms:created>
  <dcterms:modified xsi:type="dcterms:W3CDTF">2016-09-13T07:54:00Z</dcterms:modified>
</cp:coreProperties>
</file>